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3E0C" w14:textId="77777777" w:rsidR="003309FB" w:rsidRPr="006F3507" w:rsidRDefault="003309FB" w:rsidP="003309FB">
      <w:pPr>
        <w:jc w:val="center"/>
        <w:rPr>
          <w:rFonts w:ascii="Cavolini" w:hAnsi="Cavolini" w:cs="Cavolini"/>
          <w:b/>
          <w:bCs/>
          <w:i/>
          <w:iCs/>
          <w:sz w:val="28"/>
          <w:szCs w:val="28"/>
        </w:rPr>
      </w:pPr>
      <w:r w:rsidRPr="006F3507">
        <w:rPr>
          <w:rFonts w:ascii="Cavolini" w:hAnsi="Cavolini" w:cs="Cavolini"/>
          <w:b/>
          <w:bCs/>
          <w:i/>
          <w:iCs/>
          <w:sz w:val="28"/>
          <w:szCs w:val="28"/>
        </w:rPr>
        <w:t>The Congress of Vienna</w:t>
      </w:r>
    </w:p>
    <w:tbl>
      <w:tblPr>
        <w:tblStyle w:val="TableGrid"/>
        <w:tblW w:w="0" w:type="auto"/>
        <w:tblLook w:val="04A0" w:firstRow="1" w:lastRow="0" w:firstColumn="1" w:lastColumn="0" w:noHBand="0" w:noVBand="1"/>
      </w:tblPr>
      <w:tblGrid>
        <w:gridCol w:w="4675"/>
        <w:gridCol w:w="4675"/>
      </w:tblGrid>
      <w:tr w:rsidR="003309FB" w14:paraId="5FBCA188" w14:textId="77777777" w:rsidTr="003309FB">
        <w:tc>
          <w:tcPr>
            <w:tcW w:w="4675" w:type="dxa"/>
          </w:tcPr>
          <w:p w14:paraId="7BBA1766" w14:textId="77777777" w:rsidR="003309FB" w:rsidRPr="006F3507" w:rsidRDefault="003309FB" w:rsidP="003309FB">
            <w:pPr>
              <w:jc w:val="center"/>
              <w:rPr>
                <w:rFonts w:ascii="Cavolini" w:hAnsi="Cavolini" w:cs="Cavolini"/>
                <w:b/>
                <w:bCs/>
                <w:sz w:val="20"/>
                <w:szCs w:val="20"/>
              </w:rPr>
            </w:pPr>
            <w:r w:rsidRPr="006F3507">
              <w:rPr>
                <w:rFonts w:ascii="Cavolini" w:hAnsi="Cavolini" w:cs="Cavolini"/>
                <w:b/>
                <w:bCs/>
                <w:sz w:val="20"/>
                <w:szCs w:val="20"/>
              </w:rPr>
              <w:t>The Congress and the Diplomats</w:t>
            </w:r>
          </w:p>
          <w:p w14:paraId="573EF5D3" w14:textId="77777777" w:rsidR="003309FB" w:rsidRPr="006F3507" w:rsidRDefault="003309FB">
            <w:pPr>
              <w:rPr>
                <w:rFonts w:ascii="Cavolini" w:hAnsi="Cavolini" w:cs="Cavolini"/>
                <w:sz w:val="20"/>
                <w:szCs w:val="20"/>
              </w:rPr>
            </w:pPr>
          </w:p>
          <w:p w14:paraId="787B677C" w14:textId="56038CF2" w:rsidR="006F3507" w:rsidRDefault="003309FB" w:rsidP="006F3507">
            <w:pPr>
              <w:pStyle w:val="ListParagraph"/>
              <w:numPr>
                <w:ilvl w:val="0"/>
                <w:numId w:val="1"/>
              </w:numPr>
              <w:rPr>
                <w:rFonts w:ascii="Cavolini" w:hAnsi="Cavolini" w:cs="Cavolini"/>
                <w:sz w:val="20"/>
                <w:szCs w:val="20"/>
              </w:rPr>
            </w:pPr>
            <w:r w:rsidRPr="00965C66">
              <w:rPr>
                <w:rFonts w:ascii="Cavolini" w:hAnsi="Cavolini" w:cs="Cavolini"/>
                <w:sz w:val="20"/>
                <w:szCs w:val="20"/>
              </w:rPr>
              <w:t>Following the defeat of Napoleon, Europe was a mess. Napoleon had completely rearranged the boundary lines of many countries – now that he was gone, what was to be done?</w:t>
            </w:r>
          </w:p>
          <w:p w14:paraId="614316C0" w14:textId="77777777" w:rsidR="00965C66" w:rsidRPr="00965C66" w:rsidRDefault="00965C66" w:rsidP="00965C66">
            <w:pPr>
              <w:pStyle w:val="ListParagraph"/>
              <w:rPr>
                <w:rFonts w:ascii="Cavolini" w:hAnsi="Cavolini" w:cs="Cavolini"/>
                <w:sz w:val="20"/>
                <w:szCs w:val="20"/>
              </w:rPr>
            </w:pPr>
          </w:p>
          <w:p w14:paraId="76685106" w14:textId="75B75CEF" w:rsidR="006F3507" w:rsidRPr="00965C66" w:rsidRDefault="003309FB" w:rsidP="006F3507">
            <w:pPr>
              <w:pStyle w:val="ListParagraph"/>
              <w:numPr>
                <w:ilvl w:val="0"/>
                <w:numId w:val="1"/>
              </w:numPr>
              <w:rPr>
                <w:rFonts w:ascii="Cavolini" w:hAnsi="Cavolini" w:cs="Cavolini"/>
                <w:sz w:val="20"/>
                <w:szCs w:val="20"/>
              </w:rPr>
            </w:pPr>
            <w:r w:rsidRPr="00965C66">
              <w:rPr>
                <w:rFonts w:ascii="Cavolini" w:hAnsi="Cavolini" w:cs="Cavolini"/>
                <w:sz w:val="20"/>
                <w:szCs w:val="20"/>
              </w:rPr>
              <w:t xml:space="preserve">The </w:t>
            </w:r>
            <w:r w:rsidRPr="00965C66">
              <w:rPr>
                <w:rFonts w:ascii="Cavolini" w:hAnsi="Cavolini" w:cs="Cavolini"/>
                <w:b/>
                <w:bCs/>
                <w:i/>
                <w:iCs/>
                <w:sz w:val="20"/>
                <w:szCs w:val="20"/>
              </w:rPr>
              <w:t>Congress of Vienna</w:t>
            </w:r>
            <w:r w:rsidRPr="00965C66">
              <w:rPr>
                <w:rFonts w:ascii="Cavolini" w:hAnsi="Cavolini" w:cs="Cavolini"/>
                <w:sz w:val="20"/>
                <w:szCs w:val="20"/>
              </w:rPr>
              <w:t xml:space="preserve"> was not a legislative body, but a meeting of diplomats from major nations in Europe. Their job was to decide what to do about the changes Napoleon had made to Europe</w:t>
            </w:r>
            <w:r w:rsidR="006F3507" w:rsidRPr="00965C66">
              <w:rPr>
                <w:rFonts w:ascii="Cavolini" w:hAnsi="Cavolini" w:cs="Cavolini"/>
                <w:sz w:val="20"/>
                <w:szCs w:val="20"/>
              </w:rPr>
              <w:t>.</w:t>
            </w:r>
          </w:p>
          <w:p w14:paraId="32D026AC" w14:textId="77777777" w:rsidR="006F3507" w:rsidRPr="006F3507" w:rsidRDefault="006F3507" w:rsidP="006F3507">
            <w:pPr>
              <w:pStyle w:val="ListParagraph"/>
              <w:rPr>
                <w:rFonts w:ascii="Cavolini" w:hAnsi="Cavolini" w:cs="Cavolini"/>
                <w:sz w:val="20"/>
                <w:szCs w:val="20"/>
              </w:rPr>
            </w:pPr>
          </w:p>
          <w:p w14:paraId="63AADFC9" w14:textId="7DC8DA3D" w:rsidR="003309FB" w:rsidRPr="006F3507" w:rsidRDefault="003309FB" w:rsidP="003309FB">
            <w:pPr>
              <w:pStyle w:val="ListParagraph"/>
              <w:numPr>
                <w:ilvl w:val="0"/>
                <w:numId w:val="1"/>
              </w:numPr>
              <w:rPr>
                <w:rFonts w:ascii="Cavolini" w:hAnsi="Cavolini" w:cs="Cavolini"/>
                <w:sz w:val="20"/>
                <w:szCs w:val="20"/>
              </w:rPr>
            </w:pPr>
            <w:r w:rsidRPr="006F3507">
              <w:rPr>
                <w:rFonts w:ascii="Cavolini" w:hAnsi="Cavolini" w:cs="Cavolini"/>
                <w:sz w:val="20"/>
                <w:szCs w:val="20"/>
              </w:rPr>
              <w:t xml:space="preserve">Representing </w:t>
            </w:r>
            <w:r w:rsidRPr="006F3507">
              <w:rPr>
                <w:rFonts w:ascii="Cavolini" w:hAnsi="Cavolini" w:cs="Cavolini"/>
                <w:i/>
                <w:iCs/>
                <w:sz w:val="20"/>
                <w:szCs w:val="20"/>
              </w:rPr>
              <w:t>Austria</w:t>
            </w:r>
            <w:r w:rsidRPr="006F3507">
              <w:rPr>
                <w:rFonts w:ascii="Cavolini" w:hAnsi="Cavolini" w:cs="Cavolini"/>
                <w:sz w:val="20"/>
                <w:szCs w:val="20"/>
              </w:rPr>
              <w:t xml:space="preserve">, and the host of the Congress, was </w:t>
            </w:r>
            <w:r w:rsidRPr="006F3507">
              <w:rPr>
                <w:rFonts w:ascii="Cavolini" w:hAnsi="Cavolini" w:cs="Cavolini"/>
                <w:b/>
                <w:bCs/>
                <w:i/>
                <w:iCs/>
                <w:sz w:val="20"/>
                <w:szCs w:val="20"/>
              </w:rPr>
              <w:t xml:space="preserve">Prince </w:t>
            </w:r>
            <w:proofErr w:type="spellStart"/>
            <w:r w:rsidRPr="006F3507">
              <w:rPr>
                <w:rFonts w:ascii="Cavolini" w:hAnsi="Cavolini" w:cs="Cavolini"/>
                <w:b/>
                <w:bCs/>
                <w:i/>
                <w:iCs/>
                <w:sz w:val="20"/>
                <w:szCs w:val="20"/>
              </w:rPr>
              <w:t>Klemens</w:t>
            </w:r>
            <w:proofErr w:type="spellEnd"/>
            <w:r w:rsidRPr="006F3507">
              <w:rPr>
                <w:rFonts w:ascii="Cavolini" w:hAnsi="Cavolini" w:cs="Cavolini"/>
                <w:b/>
                <w:bCs/>
                <w:i/>
                <w:iCs/>
                <w:sz w:val="20"/>
                <w:szCs w:val="20"/>
              </w:rPr>
              <w:t xml:space="preserve"> von Metternich</w:t>
            </w:r>
            <w:r w:rsidRPr="006F3507">
              <w:rPr>
                <w:rFonts w:ascii="Cavolini" w:hAnsi="Cavolini" w:cs="Cavolini"/>
                <w:sz w:val="20"/>
                <w:szCs w:val="20"/>
              </w:rPr>
              <w:t xml:space="preserve">, the foreign minister to the Austrian Emperor. Britain was represented by </w:t>
            </w:r>
            <w:r w:rsidRPr="006F3507">
              <w:rPr>
                <w:rFonts w:ascii="Cavolini" w:hAnsi="Cavolini" w:cs="Cavolini"/>
                <w:i/>
                <w:iCs/>
                <w:sz w:val="20"/>
                <w:szCs w:val="20"/>
              </w:rPr>
              <w:t>Lord Castlereagh</w:t>
            </w:r>
            <w:r w:rsidRPr="006F3507">
              <w:rPr>
                <w:rFonts w:ascii="Cavolini" w:hAnsi="Cavolini" w:cs="Cavolini"/>
                <w:sz w:val="20"/>
                <w:szCs w:val="20"/>
              </w:rPr>
              <w:t xml:space="preserve">, Russia by the </w:t>
            </w:r>
            <w:r w:rsidRPr="006F3507">
              <w:rPr>
                <w:rFonts w:ascii="Cavolini" w:hAnsi="Cavolini" w:cs="Cavolini"/>
                <w:b/>
                <w:bCs/>
                <w:i/>
                <w:iCs/>
                <w:sz w:val="20"/>
                <w:szCs w:val="20"/>
              </w:rPr>
              <w:t>Czar</w:t>
            </w:r>
            <w:r w:rsidRPr="006F3507">
              <w:rPr>
                <w:rFonts w:ascii="Cavolini" w:hAnsi="Cavolini" w:cs="Cavolini"/>
                <w:sz w:val="20"/>
                <w:szCs w:val="20"/>
              </w:rPr>
              <w:t xml:space="preserve"> himself, </w:t>
            </w:r>
            <w:r w:rsidRPr="006F3507">
              <w:rPr>
                <w:rFonts w:ascii="Cavolini" w:hAnsi="Cavolini" w:cs="Cavolini"/>
                <w:b/>
                <w:bCs/>
                <w:i/>
                <w:iCs/>
                <w:sz w:val="20"/>
                <w:szCs w:val="20"/>
              </w:rPr>
              <w:t>Alexander I</w:t>
            </w:r>
            <w:r w:rsidRPr="006F3507">
              <w:rPr>
                <w:rFonts w:ascii="Cavolini" w:hAnsi="Cavolini" w:cs="Cavolini"/>
                <w:sz w:val="20"/>
                <w:szCs w:val="20"/>
              </w:rPr>
              <w:t xml:space="preserve">, and Prussia by their </w:t>
            </w:r>
            <w:r w:rsidRPr="006F3507">
              <w:rPr>
                <w:rFonts w:ascii="Cavolini" w:hAnsi="Cavolini" w:cs="Cavolini"/>
                <w:b/>
                <w:bCs/>
                <w:i/>
                <w:iCs/>
                <w:sz w:val="20"/>
                <w:szCs w:val="20"/>
              </w:rPr>
              <w:t>King Frederick William III.</w:t>
            </w:r>
          </w:p>
          <w:p w14:paraId="1D694847" w14:textId="77777777" w:rsidR="006F3507" w:rsidRPr="006F3507" w:rsidRDefault="006F3507" w:rsidP="006F3507">
            <w:pPr>
              <w:pStyle w:val="ListParagraph"/>
              <w:rPr>
                <w:rFonts w:ascii="Cavolini" w:hAnsi="Cavolini" w:cs="Cavolini"/>
                <w:sz w:val="20"/>
                <w:szCs w:val="20"/>
              </w:rPr>
            </w:pPr>
          </w:p>
          <w:p w14:paraId="04935E87" w14:textId="2E0CD94D" w:rsidR="003309FB" w:rsidRPr="006F3507" w:rsidRDefault="003309FB" w:rsidP="003309FB">
            <w:pPr>
              <w:pStyle w:val="ListParagraph"/>
              <w:numPr>
                <w:ilvl w:val="0"/>
                <w:numId w:val="1"/>
              </w:numPr>
              <w:rPr>
                <w:rFonts w:ascii="Cavolini" w:hAnsi="Cavolini" w:cs="Cavolini"/>
                <w:sz w:val="20"/>
                <w:szCs w:val="20"/>
              </w:rPr>
            </w:pPr>
            <w:r w:rsidRPr="006F3507">
              <w:rPr>
                <w:rFonts w:ascii="Cavolini" w:hAnsi="Cavolini" w:cs="Cavolini"/>
                <w:sz w:val="20"/>
                <w:szCs w:val="20"/>
              </w:rPr>
              <w:t xml:space="preserve">Many felt </w:t>
            </w:r>
            <w:r w:rsidRPr="006F3507">
              <w:rPr>
                <w:rFonts w:ascii="Cavolini" w:hAnsi="Cavolini" w:cs="Cavolini"/>
                <w:i/>
                <w:iCs/>
                <w:sz w:val="20"/>
                <w:szCs w:val="20"/>
              </w:rPr>
              <w:t>France</w:t>
            </w:r>
            <w:r w:rsidRPr="006F3507">
              <w:rPr>
                <w:rFonts w:ascii="Cavolini" w:hAnsi="Cavolini" w:cs="Cavolini"/>
                <w:sz w:val="20"/>
                <w:szCs w:val="20"/>
              </w:rPr>
              <w:t xml:space="preserve"> should not have been invited because they had caused all the turmoil, but they were represented well by the crafty Charles Maurice de </w:t>
            </w:r>
            <w:proofErr w:type="spellStart"/>
            <w:r w:rsidRPr="006F3507">
              <w:rPr>
                <w:rFonts w:ascii="Cavolini" w:hAnsi="Cavolini" w:cs="Cavolini"/>
                <w:sz w:val="20"/>
                <w:szCs w:val="20"/>
              </w:rPr>
              <w:t>Tallyrand</w:t>
            </w:r>
            <w:proofErr w:type="spellEnd"/>
            <w:r w:rsidRPr="006F3507">
              <w:rPr>
                <w:rFonts w:ascii="Cavolini" w:hAnsi="Cavolini" w:cs="Cavolini"/>
                <w:sz w:val="20"/>
                <w:szCs w:val="20"/>
              </w:rPr>
              <w:t>.</w:t>
            </w:r>
          </w:p>
        </w:tc>
        <w:tc>
          <w:tcPr>
            <w:tcW w:w="4675" w:type="dxa"/>
          </w:tcPr>
          <w:p w14:paraId="1507C164" w14:textId="77777777" w:rsidR="003309FB" w:rsidRPr="006F3507" w:rsidRDefault="003B1970" w:rsidP="003B1970">
            <w:pPr>
              <w:jc w:val="center"/>
              <w:rPr>
                <w:rFonts w:ascii="Cavolini" w:hAnsi="Cavolini" w:cs="Cavolini"/>
                <w:b/>
                <w:bCs/>
                <w:sz w:val="20"/>
                <w:szCs w:val="20"/>
              </w:rPr>
            </w:pPr>
            <w:r w:rsidRPr="006F3507">
              <w:rPr>
                <w:rFonts w:ascii="Cavolini" w:hAnsi="Cavolini" w:cs="Cavolini"/>
                <w:b/>
                <w:bCs/>
                <w:sz w:val="20"/>
                <w:szCs w:val="20"/>
              </w:rPr>
              <w:t>Guiding Principles of the Congress</w:t>
            </w:r>
          </w:p>
          <w:p w14:paraId="4A8E7A9B" w14:textId="77777777" w:rsidR="003B1970" w:rsidRPr="006F3507" w:rsidRDefault="003B1970" w:rsidP="003B1970">
            <w:pPr>
              <w:jc w:val="center"/>
              <w:rPr>
                <w:rFonts w:ascii="Cavolini" w:hAnsi="Cavolini" w:cs="Cavolini"/>
                <w:b/>
                <w:bCs/>
                <w:sz w:val="20"/>
                <w:szCs w:val="20"/>
              </w:rPr>
            </w:pPr>
          </w:p>
          <w:p w14:paraId="6FED2223" w14:textId="40C1FF3B" w:rsidR="003B1970" w:rsidRPr="00965C66" w:rsidRDefault="003B1970" w:rsidP="003B1970">
            <w:pPr>
              <w:pStyle w:val="ListParagraph"/>
              <w:numPr>
                <w:ilvl w:val="0"/>
                <w:numId w:val="1"/>
              </w:numPr>
              <w:rPr>
                <w:rFonts w:ascii="Cavolini" w:hAnsi="Cavolini" w:cs="Cavolini"/>
                <w:b/>
                <w:bCs/>
                <w:sz w:val="20"/>
                <w:szCs w:val="20"/>
              </w:rPr>
            </w:pPr>
            <w:r w:rsidRPr="006F3507">
              <w:rPr>
                <w:rFonts w:ascii="Cavolini" w:hAnsi="Cavolini" w:cs="Cavolini"/>
                <w:b/>
                <w:bCs/>
                <w:i/>
                <w:iCs/>
                <w:sz w:val="20"/>
                <w:szCs w:val="20"/>
              </w:rPr>
              <w:t xml:space="preserve">Conservatism </w:t>
            </w:r>
            <w:r w:rsidRPr="006F3507">
              <w:rPr>
                <w:rFonts w:ascii="Cavolini" w:hAnsi="Cavolini" w:cs="Cavolini"/>
                <w:sz w:val="20"/>
                <w:szCs w:val="20"/>
              </w:rPr>
              <w:t xml:space="preserve">The diplomats were all members of the upper classes, and therefore were interested in the traditional order of things. Historians consider these diplomats to be </w:t>
            </w:r>
            <w:r w:rsidRPr="006F3507">
              <w:rPr>
                <w:rFonts w:ascii="Cavolini" w:hAnsi="Cavolini" w:cs="Cavolini"/>
                <w:b/>
                <w:bCs/>
                <w:i/>
                <w:iCs/>
                <w:sz w:val="20"/>
                <w:szCs w:val="20"/>
              </w:rPr>
              <w:t>reactionaries</w:t>
            </w:r>
            <w:r w:rsidRPr="006F3507">
              <w:rPr>
                <w:rFonts w:ascii="Cavolini" w:hAnsi="Cavolini" w:cs="Cavolini"/>
                <w:sz w:val="20"/>
                <w:szCs w:val="20"/>
              </w:rPr>
              <w:t xml:space="preserve"> (extreme conservatives) because they wanted to return to the previous era.</w:t>
            </w:r>
          </w:p>
          <w:p w14:paraId="6D695BEA" w14:textId="77777777" w:rsidR="00965C66" w:rsidRPr="006F3507" w:rsidRDefault="00965C66" w:rsidP="00965C66">
            <w:pPr>
              <w:pStyle w:val="ListParagraph"/>
              <w:rPr>
                <w:rFonts w:ascii="Cavolini" w:hAnsi="Cavolini" w:cs="Cavolini"/>
                <w:b/>
                <w:bCs/>
                <w:sz w:val="20"/>
                <w:szCs w:val="20"/>
              </w:rPr>
            </w:pPr>
          </w:p>
          <w:p w14:paraId="073C3938" w14:textId="7DF805E8" w:rsidR="003B1970" w:rsidRPr="00965C66" w:rsidRDefault="003B1970" w:rsidP="003B1970">
            <w:pPr>
              <w:pStyle w:val="ListParagraph"/>
              <w:numPr>
                <w:ilvl w:val="0"/>
                <w:numId w:val="1"/>
              </w:numPr>
              <w:rPr>
                <w:rFonts w:ascii="Cavolini" w:hAnsi="Cavolini" w:cs="Cavolini"/>
                <w:b/>
                <w:bCs/>
                <w:sz w:val="20"/>
                <w:szCs w:val="20"/>
              </w:rPr>
            </w:pPr>
            <w:r w:rsidRPr="006F3507">
              <w:rPr>
                <w:rFonts w:ascii="Cavolini" w:hAnsi="Cavolini" w:cs="Cavolini"/>
                <w:b/>
                <w:bCs/>
                <w:i/>
                <w:iCs/>
                <w:sz w:val="20"/>
                <w:szCs w:val="20"/>
              </w:rPr>
              <w:t xml:space="preserve">Legitimacy </w:t>
            </w:r>
            <w:r w:rsidRPr="006F3507">
              <w:rPr>
                <w:rFonts w:ascii="Cavolini" w:hAnsi="Cavolini" w:cs="Cavolini"/>
                <w:sz w:val="20"/>
                <w:szCs w:val="20"/>
              </w:rPr>
              <w:t xml:space="preserve">The diplomats decided to return the </w:t>
            </w:r>
            <w:r w:rsidRPr="006F3507">
              <w:rPr>
                <w:rFonts w:ascii="Cavolini" w:hAnsi="Cavolini" w:cs="Cavolini"/>
                <w:i/>
                <w:iCs/>
                <w:sz w:val="20"/>
                <w:szCs w:val="20"/>
              </w:rPr>
              <w:t>legitimate</w:t>
            </w:r>
            <w:r w:rsidRPr="006F3507">
              <w:rPr>
                <w:rFonts w:ascii="Cavolini" w:hAnsi="Cavolini" w:cs="Cavolini"/>
                <w:sz w:val="20"/>
                <w:szCs w:val="20"/>
              </w:rPr>
              <w:t xml:space="preserve"> rulers to their thrones in cases where Napoleon had deposed them. The King of Sardinia (Italy) was restored as ruler of his various territories, and King Louis XVIII was recognized as the ruler of France.</w:t>
            </w:r>
          </w:p>
          <w:p w14:paraId="512C85B9" w14:textId="77777777" w:rsidR="00965C66" w:rsidRPr="00965C66" w:rsidRDefault="00965C66" w:rsidP="00965C66">
            <w:pPr>
              <w:pStyle w:val="ListParagraph"/>
              <w:rPr>
                <w:rFonts w:ascii="Cavolini" w:hAnsi="Cavolini" w:cs="Cavolini"/>
                <w:b/>
                <w:bCs/>
                <w:sz w:val="20"/>
                <w:szCs w:val="20"/>
              </w:rPr>
            </w:pPr>
          </w:p>
          <w:p w14:paraId="2F0796AF" w14:textId="77777777" w:rsidR="00965C66" w:rsidRPr="006F3507" w:rsidRDefault="00965C66" w:rsidP="00965C66">
            <w:pPr>
              <w:pStyle w:val="ListParagraph"/>
              <w:rPr>
                <w:rFonts w:ascii="Cavolini" w:hAnsi="Cavolini" w:cs="Cavolini"/>
                <w:b/>
                <w:bCs/>
                <w:sz w:val="20"/>
                <w:szCs w:val="20"/>
              </w:rPr>
            </w:pPr>
            <w:bookmarkStart w:id="0" w:name="_GoBack"/>
            <w:bookmarkEnd w:id="0"/>
          </w:p>
          <w:p w14:paraId="249E15F2" w14:textId="6A1D324B" w:rsidR="003B1970" w:rsidRPr="006F3507" w:rsidRDefault="003B1970" w:rsidP="003B1970">
            <w:pPr>
              <w:pStyle w:val="ListParagraph"/>
              <w:numPr>
                <w:ilvl w:val="0"/>
                <w:numId w:val="1"/>
              </w:numPr>
              <w:rPr>
                <w:rFonts w:ascii="Cavolini" w:hAnsi="Cavolini" w:cs="Cavolini"/>
                <w:b/>
                <w:bCs/>
                <w:sz w:val="20"/>
                <w:szCs w:val="20"/>
              </w:rPr>
            </w:pPr>
            <w:r w:rsidRPr="006F3507">
              <w:rPr>
                <w:rFonts w:ascii="Cavolini" w:hAnsi="Cavolini" w:cs="Cavolini"/>
                <w:b/>
                <w:bCs/>
                <w:i/>
                <w:iCs/>
                <w:sz w:val="20"/>
                <w:szCs w:val="20"/>
              </w:rPr>
              <w:t xml:space="preserve">Compensation </w:t>
            </w:r>
            <w:r w:rsidRPr="006F3507">
              <w:rPr>
                <w:rFonts w:ascii="Cavolini" w:hAnsi="Cavolini" w:cs="Cavolini"/>
                <w:sz w:val="20"/>
                <w:szCs w:val="20"/>
              </w:rPr>
              <w:t>It was decided that nations who had suffered in fighting against Napoleon would be given land. The Netherlands received Belgium, Russia got Finland and part of Poland, Prussia received the other part of Poland, and Britain received control of various colonies.</w:t>
            </w:r>
          </w:p>
        </w:tc>
      </w:tr>
      <w:tr w:rsidR="003309FB" w14:paraId="3E2720D2" w14:textId="77777777" w:rsidTr="003309FB">
        <w:tc>
          <w:tcPr>
            <w:tcW w:w="4675" w:type="dxa"/>
          </w:tcPr>
          <w:p w14:paraId="74497F51" w14:textId="7DF1335A" w:rsidR="003309FB" w:rsidRPr="006F3507" w:rsidRDefault="003309FB" w:rsidP="003309FB">
            <w:pPr>
              <w:jc w:val="center"/>
              <w:rPr>
                <w:rFonts w:ascii="Cavolini" w:hAnsi="Cavolini" w:cs="Cavolini"/>
                <w:b/>
                <w:bCs/>
                <w:sz w:val="20"/>
                <w:szCs w:val="20"/>
              </w:rPr>
            </w:pPr>
            <w:r w:rsidRPr="006F3507">
              <w:rPr>
                <w:rFonts w:ascii="Cavolini" w:hAnsi="Cavolini" w:cs="Cavolini"/>
                <w:b/>
                <w:bCs/>
                <w:sz w:val="20"/>
                <w:szCs w:val="20"/>
              </w:rPr>
              <w:t>Forces Ignored?</w:t>
            </w:r>
          </w:p>
          <w:p w14:paraId="294BFEA8" w14:textId="77777777" w:rsidR="003B1970" w:rsidRPr="006F3507" w:rsidRDefault="003B1970" w:rsidP="003309FB">
            <w:pPr>
              <w:jc w:val="center"/>
              <w:rPr>
                <w:rFonts w:ascii="Cavolini" w:hAnsi="Cavolini" w:cs="Cavolini"/>
                <w:b/>
                <w:bCs/>
                <w:sz w:val="20"/>
                <w:szCs w:val="20"/>
              </w:rPr>
            </w:pPr>
          </w:p>
          <w:p w14:paraId="13D2A382" w14:textId="77777777" w:rsidR="003309FB" w:rsidRPr="006F3507" w:rsidRDefault="003309FB" w:rsidP="003309FB">
            <w:pPr>
              <w:pStyle w:val="ListParagraph"/>
              <w:numPr>
                <w:ilvl w:val="0"/>
                <w:numId w:val="1"/>
              </w:numPr>
              <w:rPr>
                <w:rFonts w:ascii="Cavolini" w:hAnsi="Cavolini" w:cs="Cavolini"/>
                <w:b/>
                <w:bCs/>
                <w:sz w:val="20"/>
                <w:szCs w:val="20"/>
              </w:rPr>
            </w:pPr>
            <w:r w:rsidRPr="006F3507">
              <w:rPr>
                <w:rFonts w:ascii="Cavolini" w:hAnsi="Cavolini" w:cs="Cavolini"/>
                <w:b/>
                <w:bCs/>
                <w:sz w:val="20"/>
                <w:szCs w:val="20"/>
              </w:rPr>
              <w:t xml:space="preserve">Liberalism </w:t>
            </w:r>
            <w:r w:rsidRPr="006F3507">
              <w:rPr>
                <w:rFonts w:ascii="Cavolini" w:hAnsi="Cavolini" w:cs="Cavolini"/>
                <w:sz w:val="20"/>
                <w:szCs w:val="20"/>
              </w:rPr>
              <w:t>The idea that individuals had certain innate rights and liberties was completely ignored by the delegates of the Congress. It was as if they tried to completely erase the ideas of the Enlightenment.</w:t>
            </w:r>
          </w:p>
          <w:p w14:paraId="3270CF89" w14:textId="770E62CC" w:rsidR="003309FB" w:rsidRPr="006F3507" w:rsidRDefault="003309FB" w:rsidP="003309FB">
            <w:pPr>
              <w:pStyle w:val="ListParagraph"/>
              <w:numPr>
                <w:ilvl w:val="0"/>
                <w:numId w:val="1"/>
              </w:numPr>
              <w:rPr>
                <w:rFonts w:ascii="Cavolini" w:hAnsi="Cavolini" w:cs="Cavolini"/>
                <w:b/>
                <w:bCs/>
                <w:sz w:val="20"/>
                <w:szCs w:val="20"/>
              </w:rPr>
            </w:pPr>
            <w:r w:rsidRPr="006F3507">
              <w:rPr>
                <w:rFonts w:ascii="Cavolini" w:hAnsi="Cavolini" w:cs="Cavolini"/>
                <w:b/>
                <w:bCs/>
                <w:sz w:val="20"/>
                <w:szCs w:val="20"/>
              </w:rPr>
              <w:t xml:space="preserve">Nationalism </w:t>
            </w:r>
            <w:r w:rsidRPr="006F3507">
              <w:rPr>
                <w:rFonts w:ascii="Cavolini" w:hAnsi="Cavolini" w:cs="Cavolini"/>
                <w:sz w:val="20"/>
                <w:szCs w:val="20"/>
              </w:rPr>
              <w:t>This force was, to some degree, born during the Frenc</w:t>
            </w:r>
            <w:r w:rsidR="003B1970" w:rsidRPr="006F3507">
              <w:rPr>
                <w:rFonts w:ascii="Cavolini" w:hAnsi="Cavolini" w:cs="Cavolini"/>
                <w:sz w:val="20"/>
                <w:szCs w:val="20"/>
              </w:rPr>
              <w:t>h Revolution (in Europe), and was inadvertently spread by Napoleon’s troops. The principle of compensation followed by the diplomats went completely contrary to the growing forces of nationalism.</w:t>
            </w:r>
          </w:p>
        </w:tc>
        <w:tc>
          <w:tcPr>
            <w:tcW w:w="4675" w:type="dxa"/>
          </w:tcPr>
          <w:p w14:paraId="6DAA814E" w14:textId="77777777" w:rsidR="003309FB" w:rsidRPr="006F3507" w:rsidRDefault="003B1970" w:rsidP="003B1970">
            <w:pPr>
              <w:jc w:val="center"/>
              <w:rPr>
                <w:rFonts w:ascii="Cavolini" w:hAnsi="Cavolini" w:cs="Cavolini"/>
                <w:b/>
                <w:bCs/>
                <w:sz w:val="20"/>
                <w:szCs w:val="20"/>
              </w:rPr>
            </w:pPr>
            <w:r w:rsidRPr="006F3507">
              <w:rPr>
                <w:rFonts w:ascii="Cavolini" w:hAnsi="Cavolini" w:cs="Cavolini"/>
                <w:b/>
                <w:bCs/>
                <w:sz w:val="20"/>
                <w:szCs w:val="20"/>
              </w:rPr>
              <w:t>Results?</w:t>
            </w:r>
          </w:p>
          <w:p w14:paraId="55591B47" w14:textId="77777777" w:rsidR="003B1970" w:rsidRPr="006F3507" w:rsidRDefault="003B1970" w:rsidP="003B1970">
            <w:pPr>
              <w:jc w:val="center"/>
              <w:rPr>
                <w:rFonts w:ascii="Cavolini" w:hAnsi="Cavolini" w:cs="Cavolini"/>
                <w:b/>
                <w:bCs/>
                <w:sz w:val="20"/>
                <w:szCs w:val="20"/>
              </w:rPr>
            </w:pPr>
          </w:p>
          <w:p w14:paraId="586E7F69" w14:textId="145B7015" w:rsidR="003B1970" w:rsidRPr="006F3507" w:rsidRDefault="00852C7E" w:rsidP="00852C7E">
            <w:pPr>
              <w:pStyle w:val="ListParagraph"/>
              <w:numPr>
                <w:ilvl w:val="0"/>
                <w:numId w:val="1"/>
              </w:numPr>
              <w:rPr>
                <w:rFonts w:ascii="Cavolini" w:hAnsi="Cavolini" w:cs="Cavolini"/>
                <w:sz w:val="20"/>
                <w:szCs w:val="20"/>
              </w:rPr>
            </w:pPr>
            <w:r w:rsidRPr="006F3507">
              <w:rPr>
                <w:rFonts w:ascii="Cavolini" w:hAnsi="Cavolini" w:cs="Cavolini"/>
                <w:sz w:val="20"/>
                <w:szCs w:val="20"/>
              </w:rPr>
              <w:t>Fans of the Congress point out that there was not another widespread European war for almost 100 years and suggest that the Congress effectively established peace and order.</w:t>
            </w:r>
          </w:p>
          <w:p w14:paraId="4B5B8DC2" w14:textId="2A2E7815" w:rsidR="00852C7E" w:rsidRPr="006F3507" w:rsidRDefault="00852C7E" w:rsidP="00852C7E">
            <w:pPr>
              <w:pStyle w:val="ListParagraph"/>
              <w:numPr>
                <w:ilvl w:val="0"/>
                <w:numId w:val="1"/>
              </w:numPr>
              <w:rPr>
                <w:rFonts w:ascii="Cavolini" w:hAnsi="Cavolini" w:cs="Cavolini"/>
                <w:sz w:val="20"/>
                <w:szCs w:val="20"/>
              </w:rPr>
            </w:pPr>
            <w:r w:rsidRPr="006F3507">
              <w:rPr>
                <w:rFonts w:ascii="Cavolini" w:hAnsi="Cavolini" w:cs="Cavolini"/>
                <w:sz w:val="20"/>
                <w:szCs w:val="20"/>
              </w:rPr>
              <w:t>Critics of the Congress point out that major nationalist rebellions broke out only 15 years after the Congress. A series of rebellions rocked Europe in 1830, breaking out in Paris, Berlin, Poland, in Italian states and in Belgium (which was successful in breaking away from the Netherlands.)</w:t>
            </w:r>
          </w:p>
          <w:p w14:paraId="4227E76F" w14:textId="77777777" w:rsidR="00852C7E" w:rsidRPr="006F3507" w:rsidRDefault="00852C7E" w:rsidP="00852C7E">
            <w:pPr>
              <w:pStyle w:val="ListParagraph"/>
              <w:numPr>
                <w:ilvl w:val="0"/>
                <w:numId w:val="1"/>
              </w:numPr>
              <w:rPr>
                <w:rFonts w:ascii="Cavolini" w:hAnsi="Cavolini" w:cs="Cavolini"/>
                <w:sz w:val="20"/>
                <w:szCs w:val="20"/>
              </w:rPr>
            </w:pPr>
            <w:r w:rsidRPr="006F3507">
              <w:rPr>
                <w:rFonts w:ascii="Cavolini" w:hAnsi="Cavolini" w:cs="Cavolini"/>
                <w:sz w:val="20"/>
                <w:szCs w:val="20"/>
              </w:rPr>
              <w:t>By 1848, rebellions were so widespread that it was considered epidemic.</w:t>
            </w:r>
          </w:p>
          <w:p w14:paraId="2CD68E8A" w14:textId="53C18569" w:rsidR="00852C7E" w:rsidRPr="006F3507" w:rsidRDefault="00852C7E" w:rsidP="00852C7E">
            <w:pPr>
              <w:pStyle w:val="ListParagraph"/>
              <w:rPr>
                <w:rFonts w:ascii="Cavolini" w:hAnsi="Cavolini" w:cs="Cavolini"/>
                <w:sz w:val="20"/>
                <w:szCs w:val="20"/>
              </w:rPr>
            </w:pPr>
          </w:p>
        </w:tc>
      </w:tr>
    </w:tbl>
    <w:p w14:paraId="232757AC" w14:textId="0D783B32" w:rsidR="00B94ABC" w:rsidRDefault="00B94ABC"/>
    <w:p w14:paraId="0C7CD479" w14:textId="07AD179C" w:rsidR="00852C7E" w:rsidRPr="006F3507" w:rsidRDefault="00852C7E">
      <w:pPr>
        <w:rPr>
          <w:rFonts w:ascii="Cavolini" w:hAnsi="Cavolini" w:cs="Cavolini"/>
          <w:b/>
          <w:bCs/>
          <w:i/>
          <w:iCs/>
          <w:sz w:val="20"/>
          <w:szCs w:val="20"/>
        </w:rPr>
      </w:pPr>
      <w:r w:rsidRPr="006F3507">
        <w:rPr>
          <w:rFonts w:ascii="Cavolini" w:hAnsi="Cavolini" w:cs="Cavolini"/>
          <w:b/>
          <w:bCs/>
          <w:i/>
          <w:iCs/>
          <w:sz w:val="20"/>
          <w:szCs w:val="20"/>
        </w:rPr>
        <w:t>Congress of Vienna</w:t>
      </w:r>
    </w:p>
    <w:p w14:paraId="166F7871" w14:textId="547E5BB6" w:rsidR="00852C7E" w:rsidRPr="006F3507" w:rsidRDefault="00852C7E">
      <w:pPr>
        <w:rPr>
          <w:rFonts w:ascii="Cavolini" w:hAnsi="Cavolini" w:cs="Cavolini"/>
          <w:sz w:val="20"/>
          <w:szCs w:val="20"/>
        </w:rPr>
      </w:pPr>
      <w:r w:rsidRPr="006F3507">
        <w:rPr>
          <w:rFonts w:ascii="Cavolini" w:hAnsi="Cavolini" w:cs="Cavolini"/>
          <w:sz w:val="20"/>
          <w:szCs w:val="20"/>
        </w:rPr>
        <w:t>1. What was the situation in Europe following the defeat of Napoleon?</w:t>
      </w:r>
    </w:p>
    <w:p w14:paraId="0E912944" w14:textId="71E8C880" w:rsidR="00852C7E" w:rsidRPr="006F3507" w:rsidRDefault="00852C7E">
      <w:pPr>
        <w:rPr>
          <w:rFonts w:ascii="Cavolini" w:hAnsi="Cavolini" w:cs="Cavolini"/>
          <w:sz w:val="20"/>
          <w:szCs w:val="20"/>
        </w:rPr>
      </w:pPr>
    </w:p>
    <w:p w14:paraId="0A60DC8D" w14:textId="578A343C" w:rsidR="00852C7E" w:rsidRPr="006F3507" w:rsidRDefault="00852C7E">
      <w:pPr>
        <w:rPr>
          <w:rFonts w:ascii="Cavolini" w:hAnsi="Cavolini" w:cs="Cavolini"/>
          <w:sz w:val="20"/>
          <w:szCs w:val="20"/>
        </w:rPr>
      </w:pPr>
      <w:r w:rsidRPr="006F3507">
        <w:rPr>
          <w:rFonts w:ascii="Cavolini" w:hAnsi="Cavolini" w:cs="Cavolini"/>
          <w:sz w:val="20"/>
          <w:szCs w:val="20"/>
        </w:rPr>
        <w:t xml:space="preserve">2. What was the </w:t>
      </w:r>
      <w:r w:rsidRPr="006F3507">
        <w:rPr>
          <w:rFonts w:ascii="Cavolini" w:hAnsi="Cavolini" w:cs="Cavolini"/>
          <w:i/>
          <w:iCs/>
          <w:sz w:val="20"/>
          <w:szCs w:val="20"/>
        </w:rPr>
        <w:t>Congress of Vienna</w:t>
      </w:r>
      <w:r w:rsidRPr="006F3507">
        <w:rPr>
          <w:rFonts w:ascii="Cavolini" w:hAnsi="Cavolini" w:cs="Cavolini"/>
          <w:sz w:val="20"/>
          <w:szCs w:val="20"/>
        </w:rPr>
        <w:t>? What was its purpose?</w:t>
      </w:r>
    </w:p>
    <w:p w14:paraId="6C02B723" w14:textId="3F38B5A6" w:rsidR="00852C7E" w:rsidRPr="006F3507" w:rsidRDefault="00852C7E">
      <w:pPr>
        <w:rPr>
          <w:rFonts w:ascii="Cavolini" w:hAnsi="Cavolini" w:cs="Cavolini"/>
          <w:sz w:val="20"/>
          <w:szCs w:val="20"/>
        </w:rPr>
      </w:pPr>
    </w:p>
    <w:p w14:paraId="7D9D6590" w14:textId="7BDA41E4" w:rsidR="00852C7E" w:rsidRPr="006F3507" w:rsidRDefault="00852C7E">
      <w:pPr>
        <w:rPr>
          <w:rFonts w:ascii="Cavolini" w:hAnsi="Cavolini" w:cs="Cavolini"/>
          <w:sz w:val="20"/>
          <w:szCs w:val="20"/>
        </w:rPr>
      </w:pPr>
      <w:r w:rsidRPr="006F3507">
        <w:rPr>
          <w:rFonts w:ascii="Cavolini" w:hAnsi="Cavolini" w:cs="Cavolini"/>
          <w:sz w:val="20"/>
          <w:szCs w:val="20"/>
        </w:rPr>
        <w:t>3. Who were the delegates at the Congress?</w:t>
      </w:r>
    </w:p>
    <w:tbl>
      <w:tblPr>
        <w:tblStyle w:val="TableGrid"/>
        <w:tblW w:w="0" w:type="auto"/>
        <w:tblLook w:val="04A0" w:firstRow="1" w:lastRow="0" w:firstColumn="1" w:lastColumn="0" w:noHBand="0" w:noVBand="1"/>
      </w:tblPr>
      <w:tblGrid>
        <w:gridCol w:w="3505"/>
        <w:gridCol w:w="3330"/>
      </w:tblGrid>
      <w:tr w:rsidR="00852C7E" w:rsidRPr="006F3507" w14:paraId="3806852A" w14:textId="77777777" w:rsidTr="00852C7E">
        <w:tc>
          <w:tcPr>
            <w:tcW w:w="3505" w:type="dxa"/>
          </w:tcPr>
          <w:p w14:paraId="42F8D177" w14:textId="03600427" w:rsidR="00852C7E" w:rsidRPr="006F3507" w:rsidRDefault="00852C7E">
            <w:pPr>
              <w:rPr>
                <w:rFonts w:ascii="Cavolini" w:hAnsi="Cavolini" w:cs="Cavolini"/>
                <w:i/>
                <w:iCs/>
                <w:sz w:val="20"/>
                <w:szCs w:val="20"/>
              </w:rPr>
            </w:pPr>
            <w:r w:rsidRPr="006F3507">
              <w:rPr>
                <w:rFonts w:ascii="Cavolini" w:hAnsi="Cavolini" w:cs="Cavolini"/>
                <w:i/>
                <w:iCs/>
                <w:sz w:val="20"/>
                <w:szCs w:val="20"/>
              </w:rPr>
              <w:t>Country</w:t>
            </w:r>
          </w:p>
        </w:tc>
        <w:tc>
          <w:tcPr>
            <w:tcW w:w="3330" w:type="dxa"/>
          </w:tcPr>
          <w:p w14:paraId="5E888FEE" w14:textId="139A0DA0" w:rsidR="00852C7E" w:rsidRPr="006F3507" w:rsidRDefault="006F3507" w:rsidP="006F3507">
            <w:pPr>
              <w:jc w:val="center"/>
              <w:rPr>
                <w:rFonts w:ascii="Cavolini" w:hAnsi="Cavolini" w:cs="Cavolini"/>
                <w:sz w:val="20"/>
                <w:szCs w:val="20"/>
              </w:rPr>
            </w:pPr>
            <w:r w:rsidRPr="006F3507">
              <w:rPr>
                <w:rFonts w:ascii="Cavolini" w:hAnsi="Cavolini" w:cs="Cavolini"/>
                <w:sz w:val="20"/>
                <w:szCs w:val="20"/>
              </w:rPr>
              <w:t>Delegates</w:t>
            </w:r>
          </w:p>
        </w:tc>
      </w:tr>
      <w:tr w:rsidR="006F3507" w:rsidRPr="006F3507" w14:paraId="1F9AAB33" w14:textId="77777777" w:rsidTr="00852C7E">
        <w:tc>
          <w:tcPr>
            <w:tcW w:w="3505" w:type="dxa"/>
          </w:tcPr>
          <w:p w14:paraId="69793158" w14:textId="77777777" w:rsidR="006F3507" w:rsidRPr="006F3507" w:rsidRDefault="006F3507">
            <w:pPr>
              <w:rPr>
                <w:rFonts w:ascii="Cavolini" w:hAnsi="Cavolini" w:cs="Cavolini"/>
                <w:i/>
                <w:iCs/>
                <w:sz w:val="20"/>
                <w:szCs w:val="20"/>
              </w:rPr>
            </w:pPr>
          </w:p>
          <w:p w14:paraId="1F163557" w14:textId="7CFBF880" w:rsidR="006F3507" w:rsidRPr="006F3507" w:rsidRDefault="006F3507">
            <w:pPr>
              <w:rPr>
                <w:rFonts w:ascii="Cavolini" w:hAnsi="Cavolini" w:cs="Cavolini"/>
                <w:i/>
                <w:iCs/>
                <w:sz w:val="20"/>
                <w:szCs w:val="20"/>
              </w:rPr>
            </w:pPr>
          </w:p>
        </w:tc>
        <w:tc>
          <w:tcPr>
            <w:tcW w:w="3330" w:type="dxa"/>
          </w:tcPr>
          <w:p w14:paraId="32090893" w14:textId="77777777" w:rsidR="006F3507" w:rsidRPr="006F3507" w:rsidRDefault="006F3507" w:rsidP="006F3507">
            <w:pPr>
              <w:jc w:val="center"/>
              <w:rPr>
                <w:rFonts w:ascii="Cavolini" w:hAnsi="Cavolini" w:cs="Cavolini"/>
                <w:sz w:val="20"/>
                <w:szCs w:val="20"/>
              </w:rPr>
            </w:pPr>
          </w:p>
        </w:tc>
      </w:tr>
      <w:tr w:rsidR="006F3507" w:rsidRPr="006F3507" w14:paraId="484FCC0C" w14:textId="77777777" w:rsidTr="00852C7E">
        <w:tc>
          <w:tcPr>
            <w:tcW w:w="3505" w:type="dxa"/>
          </w:tcPr>
          <w:p w14:paraId="016A8366" w14:textId="77777777" w:rsidR="006F3507" w:rsidRPr="006F3507" w:rsidRDefault="006F3507">
            <w:pPr>
              <w:rPr>
                <w:rFonts w:ascii="Cavolini" w:hAnsi="Cavolini" w:cs="Cavolini"/>
                <w:i/>
                <w:iCs/>
                <w:sz w:val="20"/>
                <w:szCs w:val="20"/>
              </w:rPr>
            </w:pPr>
          </w:p>
          <w:p w14:paraId="0BBBC71D" w14:textId="3853C99E" w:rsidR="006F3507" w:rsidRPr="006F3507" w:rsidRDefault="006F3507">
            <w:pPr>
              <w:rPr>
                <w:rFonts w:ascii="Cavolini" w:hAnsi="Cavolini" w:cs="Cavolini"/>
                <w:i/>
                <w:iCs/>
                <w:sz w:val="20"/>
                <w:szCs w:val="20"/>
              </w:rPr>
            </w:pPr>
          </w:p>
        </w:tc>
        <w:tc>
          <w:tcPr>
            <w:tcW w:w="3330" w:type="dxa"/>
          </w:tcPr>
          <w:p w14:paraId="3DD24FE5" w14:textId="77777777" w:rsidR="006F3507" w:rsidRPr="006F3507" w:rsidRDefault="006F3507" w:rsidP="006F3507">
            <w:pPr>
              <w:jc w:val="center"/>
              <w:rPr>
                <w:rFonts w:ascii="Cavolini" w:hAnsi="Cavolini" w:cs="Cavolini"/>
                <w:sz w:val="20"/>
                <w:szCs w:val="20"/>
              </w:rPr>
            </w:pPr>
          </w:p>
        </w:tc>
      </w:tr>
      <w:tr w:rsidR="006F3507" w:rsidRPr="006F3507" w14:paraId="1FF1DB93" w14:textId="77777777" w:rsidTr="00852C7E">
        <w:tc>
          <w:tcPr>
            <w:tcW w:w="3505" w:type="dxa"/>
          </w:tcPr>
          <w:p w14:paraId="26A0128D" w14:textId="77777777" w:rsidR="006F3507" w:rsidRPr="006F3507" w:rsidRDefault="006F3507">
            <w:pPr>
              <w:rPr>
                <w:rFonts w:ascii="Cavolini" w:hAnsi="Cavolini" w:cs="Cavolini"/>
                <w:i/>
                <w:iCs/>
                <w:sz w:val="20"/>
                <w:szCs w:val="20"/>
              </w:rPr>
            </w:pPr>
          </w:p>
          <w:p w14:paraId="07EBB47C" w14:textId="1C81477C" w:rsidR="006F3507" w:rsidRPr="006F3507" w:rsidRDefault="006F3507">
            <w:pPr>
              <w:rPr>
                <w:rFonts w:ascii="Cavolini" w:hAnsi="Cavolini" w:cs="Cavolini"/>
                <w:i/>
                <w:iCs/>
                <w:sz w:val="20"/>
                <w:szCs w:val="20"/>
              </w:rPr>
            </w:pPr>
          </w:p>
        </w:tc>
        <w:tc>
          <w:tcPr>
            <w:tcW w:w="3330" w:type="dxa"/>
          </w:tcPr>
          <w:p w14:paraId="78779DE9" w14:textId="77777777" w:rsidR="006F3507" w:rsidRPr="006F3507" w:rsidRDefault="006F3507" w:rsidP="006F3507">
            <w:pPr>
              <w:jc w:val="center"/>
              <w:rPr>
                <w:rFonts w:ascii="Cavolini" w:hAnsi="Cavolini" w:cs="Cavolini"/>
                <w:sz w:val="20"/>
                <w:szCs w:val="20"/>
              </w:rPr>
            </w:pPr>
          </w:p>
        </w:tc>
      </w:tr>
      <w:tr w:rsidR="006F3507" w:rsidRPr="006F3507" w14:paraId="4BC9EA25" w14:textId="77777777" w:rsidTr="00852C7E">
        <w:tc>
          <w:tcPr>
            <w:tcW w:w="3505" w:type="dxa"/>
          </w:tcPr>
          <w:p w14:paraId="579E6957" w14:textId="77777777" w:rsidR="006F3507" w:rsidRPr="006F3507" w:rsidRDefault="006F3507">
            <w:pPr>
              <w:rPr>
                <w:rFonts w:ascii="Cavolini" w:hAnsi="Cavolini" w:cs="Cavolini"/>
                <w:i/>
                <w:iCs/>
                <w:sz w:val="20"/>
                <w:szCs w:val="20"/>
              </w:rPr>
            </w:pPr>
          </w:p>
          <w:p w14:paraId="5B203A94" w14:textId="1C28785E" w:rsidR="006F3507" w:rsidRPr="006F3507" w:rsidRDefault="006F3507">
            <w:pPr>
              <w:rPr>
                <w:rFonts w:ascii="Cavolini" w:hAnsi="Cavolini" w:cs="Cavolini"/>
                <w:i/>
                <w:iCs/>
                <w:sz w:val="20"/>
                <w:szCs w:val="20"/>
              </w:rPr>
            </w:pPr>
          </w:p>
        </w:tc>
        <w:tc>
          <w:tcPr>
            <w:tcW w:w="3330" w:type="dxa"/>
          </w:tcPr>
          <w:p w14:paraId="7E74395F" w14:textId="77777777" w:rsidR="006F3507" w:rsidRPr="006F3507" w:rsidRDefault="006F3507" w:rsidP="006F3507">
            <w:pPr>
              <w:jc w:val="center"/>
              <w:rPr>
                <w:rFonts w:ascii="Cavolini" w:hAnsi="Cavolini" w:cs="Cavolini"/>
                <w:sz w:val="20"/>
                <w:szCs w:val="20"/>
              </w:rPr>
            </w:pPr>
          </w:p>
        </w:tc>
      </w:tr>
      <w:tr w:rsidR="006F3507" w:rsidRPr="006F3507" w14:paraId="6692C17E" w14:textId="77777777" w:rsidTr="00852C7E">
        <w:tc>
          <w:tcPr>
            <w:tcW w:w="3505" w:type="dxa"/>
          </w:tcPr>
          <w:p w14:paraId="0D5D229D" w14:textId="77777777" w:rsidR="006F3507" w:rsidRPr="006F3507" w:rsidRDefault="006F3507">
            <w:pPr>
              <w:rPr>
                <w:rFonts w:ascii="Cavolini" w:hAnsi="Cavolini" w:cs="Cavolini"/>
                <w:i/>
                <w:iCs/>
                <w:sz w:val="20"/>
                <w:szCs w:val="20"/>
              </w:rPr>
            </w:pPr>
          </w:p>
          <w:p w14:paraId="131E689D" w14:textId="2715E0C8" w:rsidR="006F3507" w:rsidRPr="006F3507" w:rsidRDefault="006F3507">
            <w:pPr>
              <w:rPr>
                <w:rFonts w:ascii="Cavolini" w:hAnsi="Cavolini" w:cs="Cavolini"/>
                <w:i/>
                <w:iCs/>
                <w:sz w:val="20"/>
                <w:szCs w:val="20"/>
              </w:rPr>
            </w:pPr>
          </w:p>
        </w:tc>
        <w:tc>
          <w:tcPr>
            <w:tcW w:w="3330" w:type="dxa"/>
          </w:tcPr>
          <w:p w14:paraId="10A00955" w14:textId="77777777" w:rsidR="006F3507" w:rsidRPr="006F3507" w:rsidRDefault="006F3507" w:rsidP="006F3507">
            <w:pPr>
              <w:jc w:val="center"/>
              <w:rPr>
                <w:rFonts w:ascii="Cavolini" w:hAnsi="Cavolini" w:cs="Cavolini"/>
                <w:sz w:val="20"/>
                <w:szCs w:val="20"/>
              </w:rPr>
            </w:pPr>
          </w:p>
        </w:tc>
      </w:tr>
    </w:tbl>
    <w:p w14:paraId="7F1EB931" w14:textId="49059F3A" w:rsidR="00852C7E" w:rsidRPr="006F3507" w:rsidRDefault="00852C7E">
      <w:pPr>
        <w:rPr>
          <w:rFonts w:ascii="Cavolini" w:hAnsi="Cavolini" w:cs="Cavolini"/>
          <w:sz w:val="20"/>
          <w:szCs w:val="20"/>
        </w:rPr>
      </w:pPr>
    </w:p>
    <w:p w14:paraId="77BA44C4" w14:textId="1D3B5855" w:rsidR="006F3507" w:rsidRPr="006F3507" w:rsidRDefault="006F3507">
      <w:pPr>
        <w:rPr>
          <w:rFonts w:ascii="Cavolini" w:hAnsi="Cavolini" w:cs="Cavolini"/>
          <w:sz w:val="20"/>
          <w:szCs w:val="20"/>
        </w:rPr>
      </w:pPr>
      <w:r w:rsidRPr="006F3507">
        <w:rPr>
          <w:rFonts w:ascii="Cavolini" w:hAnsi="Cavolini" w:cs="Cavolini"/>
          <w:sz w:val="20"/>
          <w:szCs w:val="20"/>
        </w:rPr>
        <w:t>4. Why did many think that France should NOT have been invited to the Congress?</w:t>
      </w:r>
    </w:p>
    <w:p w14:paraId="08B863A3" w14:textId="24D324E1" w:rsidR="006F3507" w:rsidRPr="006F3507" w:rsidRDefault="006F3507">
      <w:pPr>
        <w:rPr>
          <w:rFonts w:ascii="Cavolini" w:hAnsi="Cavolini" w:cs="Cavolini"/>
          <w:sz w:val="20"/>
          <w:szCs w:val="20"/>
        </w:rPr>
      </w:pPr>
    </w:p>
    <w:p w14:paraId="533A9C36" w14:textId="31C4D700" w:rsidR="006F3507" w:rsidRPr="006F3507" w:rsidRDefault="006F3507">
      <w:pPr>
        <w:rPr>
          <w:rFonts w:ascii="Cavolini" w:hAnsi="Cavolini" w:cs="Cavolini"/>
          <w:sz w:val="20"/>
          <w:szCs w:val="20"/>
        </w:rPr>
      </w:pPr>
      <w:r w:rsidRPr="006F3507">
        <w:rPr>
          <w:rFonts w:ascii="Cavolini" w:hAnsi="Cavolini" w:cs="Cavolini"/>
          <w:sz w:val="20"/>
          <w:szCs w:val="20"/>
        </w:rPr>
        <w:t xml:space="preserve">5. </w:t>
      </w:r>
      <w:r w:rsidRPr="006F3507">
        <w:rPr>
          <w:rFonts w:ascii="Cavolini" w:hAnsi="Cavolini" w:cs="Cavolini"/>
          <w:b/>
          <w:bCs/>
          <w:sz w:val="20"/>
          <w:szCs w:val="20"/>
        </w:rPr>
        <w:t>Explain</w:t>
      </w:r>
      <w:r w:rsidRPr="006F3507">
        <w:rPr>
          <w:rFonts w:ascii="Cavolini" w:hAnsi="Cavolini" w:cs="Cavolini"/>
          <w:sz w:val="20"/>
          <w:szCs w:val="20"/>
        </w:rPr>
        <w:t xml:space="preserve"> the guiding beliefs of the </w:t>
      </w:r>
      <w:r w:rsidRPr="006F3507">
        <w:rPr>
          <w:rFonts w:ascii="Cavolini" w:hAnsi="Cavolini" w:cs="Cavolini"/>
          <w:i/>
          <w:iCs/>
          <w:sz w:val="20"/>
          <w:szCs w:val="20"/>
        </w:rPr>
        <w:t>Congress</w:t>
      </w:r>
      <w:r w:rsidRPr="006F3507">
        <w:rPr>
          <w:rFonts w:ascii="Cavolini" w:hAnsi="Cavolini" w:cs="Cavolini"/>
          <w:sz w:val="20"/>
          <w:szCs w:val="20"/>
        </w:rPr>
        <w:t>. Give examples, if possible.</w:t>
      </w:r>
    </w:p>
    <w:p w14:paraId="6778F43D" w14:textId="0799DD74" w:rsidR="006F3507" w:rsidRPr="006F3507" w:rsidRDefault="006F3507">
      <w:pPr>
        <w:rPr>
          <w:rFonts w:ascii="Cavolini" w:hAnsi="Cavolini" w:cs="Cavolini"/>
          <w:sz w:val="20"/>
          <w:szCs w:val="20"/>
        </w:rPr>
      </w:pPr>
      <w:r w:rsidRPr="006F3507">
        <w:rPr>
          <w:rFonts w:ascii="Cavolini" w:hAnsi="Cavolini" w:cs="Cavolini"/>
          <w:sz w:val="20"/>
          <w:szCs w:val="20"/>
        </w:rPr>
        <w:tab/>
        <w:t>a. Conservatism –</w:t>
      </w:r>
    </w:p>
    <w:p w14:paraId="7D8652D4" w14:textId="34D171E0" w:rsidR="006F3507" w:rsidRPr="006F3507" w:rsidRDefault="006F3507">
      <w:pPr>
        <w:rPr>
          <w:rFonts w:ascii="Cavolini" w:hAnsi="Cavolini" w:cs="Cavolini"/>
          <w:sz w:val="20"/>
          <w:szCs w:val="20"/>
        </w:rPr>
      </w:pPr>
    </w:p>
    <w:p w14:paraId="620A63D5" w14:textId="0E66C3F3" w:rsidR="006F3507" w:rsidRPr="006F3507" w:rsidRDefault="006F3507">
      <w:pPr>
        <w:rPr>
          <w:rFonts w:ascii="Cavolini" w:hAnsi="Cavolini" w:cs="Cavolini"/>
          <w:sz w:val="20"/>
          <w:szCs w:val="20"/>
        </w:rPr>
      </w:pPr>
      <w:r w:rsidRPr="006F3507">
        <w:rPr>
          <w:rFonts w:ascii="Cavolini" w:hAnsi="Cavolini" w:cs="Cavolini"/>
          <w:sz w:val="20"/>
          <w:szCs w:val="20"/>
        </w:rPr>
        <w:tab/>
        <w:t xml:space="preserve">b. Legitimacy – </w:t>
      </w:r>
    </w:p>
    <w:p w14:paraId="2CA55EC6" w14:textId="17780324" w:rsidR="006F3507" w:rsidRPr="006F3507" w:rsidRDefault="006F3507">
      <w:pPr>
        <w:rPr>
          <w:rFonts w:ascii="Cavolini" w:hAnsi="Cavolini" w:cs="Cavolini"/>
          <w:sz w:val="20"/>
          <w:szCs w:val="20"/>
        </w:rPr>
      </w:pPr>
    </w:p>
    <w:p w14:paraId="721D48F4" w14:textId="1B60BAA5" w:rsidR="006F3507" w:rsidRPr="006F3507" w:rsidRDefault="006F3507">
      <w:pPr>
        <w:rPr>
          <w:rFonts w:ascii="Cavolini" w:hAnsi="Cavolini" w:cs="Cavolini"/>
          <w:sz w:val="20"/>
          <w:szCs w:val="20"/>
        </w:rPr>
      </w:pPr>
      <w:r w:rsidRPr="006F3507">
        <w:rPr>
          <w:rFonts w:ascii="Cavolini" w:hAnsi="Cavolini" w:cs="Cavolini"/>
          <w:sz w:val="20"/>
          <w:szCs w:val="20"/>
        </w:rPr>
        <w:tab/>
        <w:t xml:space="preserve">c. Compensation – </w:t>
      </w:r>
    </w:p>
    <w:p w14:paraId="5503EF23" w14:textId="68E50E53" w:rsidR="006F3507" w:rsidRPr="006F3507" w:rsidRDefault="006F3507">
      <w:pPr>
        <w:rPr>
          <w:rFonts w:ascii="Cavolini" w:hAnsi="Cavolini" w:cs="Cavolini"/>
          <w:sz w:val="20"/>
          <w:szCs w:val="20"/>
        </w:rPr>
      </w:pPr>
    </w:p>
    <w:p w14:paraId="366383CF" w14:textId="5C8E7BB2" w:rsidR="006F3507" w:rsidRPr="006F3507" w:rsidRDefault="006F3507">
      <w:pPr>
        <w:rPr>
          <w:rFonts w:ascii="Cavolini" w:hAnsi="Cavolini" w:cs="Cavolini"/>
          <w:sz w:val="20"/>
          <w:szCs w:val="20"/>
        </w:rPr>
      </w:pPr>
      <w:r w:rsidRPr="006F3507">
        <w:rPr>
          <w:rFonts w:ascii="Cavolini" w:hAnsi="Cavolini" w:cs="Cavolini"/>
          <w:sz w:val="20"/>
          <w:szCs w:val="20"/>
        </w:rPr>
        <w:t>6. Explain the forces that the delegates ignored. Give examples of how the forces were ignored.</w:t>
      </w:r>
    </w:p>
    <w:p w14:paraId="612C4FE0" w14:textId="19D4B42B" w:rsidR="006F3507" w:rsidRPr="006F3507" w:rsidRDefault="006F3507">
      <w:pPr>
        <w:rPr>
          <w:rFonts w:ascii="Cavolini" w:hAnsi="Cavolini" w:cs="Cavolini"/>
          <w:sz w:val="20"/>
          <w:szCs w:val="20"/>
        </w:rPr>
      </w:pPr>
      <w:r w:rsidRPr="006F3507">
        <w:rPr>
          <w:rFonts w:ascii="Cavolini" w:hAnsi="Cavolini" w:cs="Cavolini"/>
          <w:sz w:val="20"/>
          <w:szCs w:val="20"/>
        </w:rPr>
        <w:tab/>
        <w:t xml:space="preserve">a. Liberalism – </w:t>
      </w:r>
    </w:p>
    <w:p w14:paraId="6606FD20" w14:textId="10108EDF" w:rsidR="006F3507" w:rsidRPr="006F3507" w:rsidRDefault="006F3507">
      <w:pPr>
        <w:rPr>
          <w:rFonts w:ascii="Cavolini" w:hAnsi="Cavolini" w:cs="Cavolini"/>
          <w:sz w:val="20"/>
          <w:szCs w:val="20"/>
        </w:rPr>
      </w:pPr>
    </w:p>
    <w:p w14:paraId="6645ABCB" w14:textId="0515630F" w:rsidR="006F3507" w:rsidRPr="006F3507" w:rsidRDefault="006F3507">
      <w:pPr>
        <w:rPr>
          <w:rFonts w:ascii="Cavolini" w:hAnsi="Cavolini" w:cs="Cavolini"/>
          <w:sz w:val="20"/>
          <w:szCs w:val="20"/>
        </w:rPr>
      </w:pPr>
      <w:r w:rsidRPr="006F3507">
        <w:rPr>
          <w:rFonts w:ascii="Cavolini" w:hAnsi="Cavolini" w:cs="Cavolini"/>
          <w:sz w:val="20"/>
          <w:szCs w:val="20"/>
        </w:rPr>
        <w:tab/>
        <w:t xml:space="preserve">b. Nationalism – </w:t>
      </w:r>
    </w:p>
    <w:p w14:paraId="515F048C" w14:textId="2085F936" w:rsidR="006F3507" w:rsidRPr="006F3507" w:rsidRDefault="006F3507">
      <w:pPr>
        <w:rPr>
          <w:rFonts w:ascii="Cavolini" w:hAnsi="Cavolini" w:cs="Cavolini"/>
          <w:sz w:val="20"/>
          <w:szCs w:val="20"/>
        </w:rPr>
      </w:pPr>
    </w:p>
    <w:p w14:paraId="4EB66063" w14:textId="72DB1A5B" w:rsidR="006F3507" w:rsidRPr="006F3507" w:rsidRDefault="006F3507">
      <w:pPr>
        <w:rPr>
          <w:rFonts w:ascii="Cavolini" w:hAnsi="Cavolini" w:cs="Cavolini"/>
          <w:sz w:val="20"/>
          <w:szCs w:val="20"/>
        </w:rPr>
      </w:pPr>
      <w:r w:rsidRPr="006F3507">
        <w:rPr>
          <w:rFonts w:ascii="Cavolini" w:hAnsi="Cavolini" w:cs="Cavolini"/>
          <w:sz w:val="20"/>
          <w:szCs w:val="20"/>
        </w:rPr>
        <w:t xml:space="preserve">7. Why do so many suggest that the </w:t>
      </w:r>
      <w:r w:rsidRPr="006F3507">
        <w:rPr>
          <w:rFonts w:ascii="Cavolini" w:hAnsi="Cavolini" w:cs="Cavolini"/>
          <w:i/>
          <w:iCs/>
          <w:sz w:val="20"/>
          <w:szCs w:val="20"/>
        </w:rPr>
        <w:t>Congress</w:t>
      </w:r>
      <w:r w:rsidRPr="006F3507">
        <w:rPr>
          <w:rFonts w:ascii="Cavolini" w:hAnsi="Cavolini" w:cs="Cavolini"/>
          <w:sz w:val="20"/>
          <w:szCs w:val="20"/>
        </w:rPr>
        <w:t xml:space="preserve"> was a success?</w:t>
      </w:r>
    </w:p>
    <w:p w14:paraId="5A8F1902" w14:textId="3EBF369F" w:rsidR="006F3507" w:rsidRPr="006F3507" w:rsidRDefault="006F3507">
      <w:pPr>
        <w:rPr>
          <w:rFonts w:ascii="Cavolini" w:hAnsi="Cavolini" w:cs="Cavolini"/>
          <w:sz w:val="20"/>
          <w:szCs w:val="20"/>
        </w:rPr>
      </w:pPr>
    </w:p>
    <w:p w14:paraId="489F43E2" w14:textId="6E9891C7" w:rsidR="006F3507" w:rsidRPr="006F3507" w:rsidRDefault="006F3507">
      <w:pPr>
        <w:rPr>
          <w:rFonts w:ascii="Cavolini" w:hAnsi="Cavolini" w:cs="Cavolini"/>
          <w:sz w:val="20"/>
          <w:szCs w:val="20"/>
        </w:rPr>
      </w:pPr>
      <w:r w:rsidRPr="006F3507">
        <w:rPr>
          <w:rFonts w:ascii="Cavolini" w:hAnsi="Cavolini" w:cs="Cavolini"/>
          <w:sz w:val="20"/>
          <w:szCs w:val="20"/>
        </w:rPr>
        <w:t>8. Why do so many suggest it was a failure? (Please offer specific examples.)</w:t>
      </w:r>
    </w:p>
    <w:sectPr w:rsidR="006F3507" w:rsidRPr="006F3507" w:rsidSect="00965C66">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BBF"/>
    <w:multiLevelType w:val="hybridMultilevel"/>
    <w:tmpl w:val="EDCAE3A4"/>
    <w:lvl w:ilvl="0" w:tplc="BAEA2B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FB"/>
    <w:rsid w:val="003309FB"/>
    <w:rsid w:val="003B1970"/>
    <w:rsid w:val="006F3507"/>
    <w:rsid w:val="00852C7E"/>
    <w:rsid w:val="00965C66"/>
    <w:rsid w:val="00B9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661B"/>
  <w15:chartTrackingRefBased/>
  <w15:docId w15:val="{2F1E0547-C585-4F0E-B529-EA425F3E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Cooper</dc:creator>
  <cp:keywords/>
  <dc:description/>
  <cp:lastModifiedBy>Stephanie Cooper</cp:lastModifiedBy>
  <cp:revision>1</cp:revision>
  <dcterms:created xsi:type="dcterms:W3CDTF">2020-03-19T03:33:00Z</dcterms:created>
  <dcterms:modified xsi:type="dcterms:W3CDTF">2020-03-19T04:16:00Z</dcterms:modified>
</cp:coreProperties>
</file>